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852"/>
        <w:gridCol w:w="989"/>
        <w:gridCol w:w="989"/>
        <w:gridCol w:w="852"/>
        <w:gridCol w:w="1026"/>
        <w:gridCol w:w="1101"/>
        <w:gridCol w:w="959"/>
        <w:gridCol w:w="1029"/>
        <w:gridCol w:w="2126"/>
        <w:gridCol w:w="2126"/>
        <w:gridCol w:w="1411"/>
      </w:tblGrid>
      <w:tr w:rsidR="00904296" w:rsidRPr="002846D9" w14:paraId="5D3961F2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517DD21B" w14:textId="21752F7B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62F2365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747E547A" w14:textId="499D468D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08AEC851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37035A97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773CC26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70F9E52B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3DD98C0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6C237EAB" w14:textId="036FE8A5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242FD33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52FBD5A" w14:textId="53828C08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037FE9C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7EC04AFF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1D939B1B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2B220F1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46A6A37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01DAE42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56F7BAB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60E81E3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43DD4089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1A01A5F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4C4867D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0C49A0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1556F6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259FCE76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295B5F7E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756639D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6DC6F71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0501ADB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2C72B55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7A31B8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5764C75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50411E2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6D2E1F5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1D76669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24B6C7A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28D5D3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043CBE4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2F2075F2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059BB3BB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14AD17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6E53B05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1BA0736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757773F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02A8536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0E9532C6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0CC995E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2C894DD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A7CC392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F6778E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0F97017B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0ECCA22B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5E0AA40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59443913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294E6A2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404AB18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0C8A838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38E5B8C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5FEF5E9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7D0DE4E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19138EB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E57EF9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E8FEC52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6269C58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4E17632C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5DE8B64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3A6940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68895AC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786D8C9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1DB865F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462B684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0A4B44B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049784F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43D577F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F68E07A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57891A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1D7935F3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218427FA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66F4866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DD61E4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2A53537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59B6E53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58850E2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037DDD52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0EA047C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35EDEDCA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03C8321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235FEF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C83DB9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498C2C16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2CD940C5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40B7781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5987B7D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46A5967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598B2741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A6DCD6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716D5AE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0B4641F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215E658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3D6A6F2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736BCA1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9EF2C54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7784630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0CA3A30C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7262DBD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5597A7F5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36134356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1C0B1236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6FC65E8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28257B19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40F032F1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59DF1E9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5FA66FC9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F1B4A7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5036B0E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0F2EACB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96" w:rsidRPr="002846D9" w14:paraId="4227D9E6" w14:textId="77777777" w:rsidTr="00904296">
        <w:trPr>
          <w:trHeight w:val="359"/>
          <w:tblCellSpacing w:w="20" w:type="dxa"/>
        </w:trPr>
        <w:tc>
          <w:tcPr>
            <w:tcW w:w="923" w:type="dxa"/>
            <w:vAlign w:val="center"/>
          </w:tcPr>
          <w:p w14:paraId="0854D670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39B3482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2DE4B6B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9" w:type="dxa"/>
            <w:vAlign w:val="center"/>
          </w:tcPr>
          <w:p w14:paraId="3A439368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4D7AC456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14:paraId="79CB02F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7C3E8563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0590334F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080D196C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994EECA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199C22D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vAlign w:val="center"/>
          </w:tcPr>
          <w:p w14:paraId="62BB2FDB" w14:textId="77777777" w:rsidR="00904296" w:rsidRPr="002846D9" w:rsidRDefault="00904296" w:rsidP="0090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E84E7" w14:textId="77777777" w:rsidR="00BF1756" w:rsidRDefault="00BF1756">
      <w:r>
        <w:separator/>
      </w:r>
    </w:p>
  </w:endnote>
  <w:endnote w:type="continuationSeparator" w:id="0">
    <w:p w14:paraId="714F3433" w14:textId="77777777" w:rsidR="00BF1756" w:rsidRDefault="00BF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ABC16" w14:textId="77777777" w:rsidR="00C95A42" w:rsidRDefault="00C95A4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4017AA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94A61CD" w:rsidR="004017AA" w:rsidRDefault="004017AA" w:rsidP="00343F7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4017AA" w:rsidRDefault="004017AA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 ESAF</w:t>
          </w:r>
        </w:p>
        <w:p w14:paraId="40CEC44A" w14:textId="77777777" w:rsidR="004017AA" w:rsidRDefault="004017AA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4017AA" w:rsidRDefault="004017A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4017AA" w:rsidRDefault="004017A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4017AA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4017AA" w:rsidRDefault="004017A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4017AA" w:rsidRDefault="004017A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0839774" w:rsidR="004017AA" w:rsidRDefault="004017AA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95A4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95A4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4017AA" w:rsidRPr="008E44FA" w:rsidRDefault="004017AA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318AB" w14:textId="77777777" w:rsidR="00C95A42" w:rsidRDefault="00C95A4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01F15" w14:textId="77777777" w:rsidR="00BF1756" w:rsidRDefault="00BF1756">
      <w:r>
        <w:separator/>
      </w:r>
    </w:p>
  </w:footnote>
  <w:footnote w:type="continuationSeparator" w:id="0">
    <w:p w14:paraId="712F0AAF" w14:textId="77777777" w:rsidR="00BF1756" w:rsidRDefault="00BF1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8D570" w14:textId="77777777" w:rsidR="00C95A42" w:rsidRDefault="00C95A4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465"/>
      <w:gridCol w:w="2013"/>
    </w:tblGrid>
    <w:tr w:rsidR="004017AA" w14:paraId="452ED55A" w14:textId="77777777" w:rsidTr="00703B6A">
      <w:trPr>
        <w:trHeight w:val="1843"/>
      </w:trPr>
      <w:tc>
        <w:tcPr>
          <w:tcW w:w="1029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4017AA" w:rsidRDefault="004017AA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84" w:type="pct"/>
          <w:vMerge w:val="restart"/>
          <w:tcBorders>
            <w:top w:val="nil"/>
            <w:left w:val="nil"/>
            <w:right w:val="nil"/>
          </w:tcBorders>
        </w:tcPr>
        <w:p w14:paraId="4CE8EFA9" w14:textId="2EB09BB3" w:rsidR="004017AA" w:rsidRDefault="004017AA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>ENTIDAD SUPERIOR DE AUDITORIA Y FISCALIZACIÓN DEL CONGRESO DEL ESTADO DE MORELOS</w:t>
          </w:r>
        </w:p>
        <w:p w14:paraId="1F3F1032" w14:textId="77777777" w:rsidR="004017AA" w:rsidRPr="00991082" w:rsidRDefault="004017AA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4017AA" w:rsidRDefault="004017AA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389A6A7" w:rsidR="004017AA" w:rsidRDefault="004017AA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536819">
            <w:rPr>
              <w:rFonts w:ascii="Arial" w:hAnsi="Arial" w:cs="Arial"/>
              <w:b/>
              <w:bCs/>
              <w:sz w:val="22"/>
            </w:rPr>
            <w:t>RELACIÓN DE ARMAMENTO “ARMAS”</w:t>
          </w:r>
        </w:p>
      </w:tc>
      <w:tc>
        <w:tcPr>
          <w:tcW w:w="687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126AA33" w:rsidR="004017AA" w:rsidRDefault="004017AA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5B5DFF1D" w14:textId="69C14B84" w:rsidR="004017AA" w:rsidRDefault="00C95A4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77AF4CD" wp14:editId="030E1AE4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E6C088D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6A89D7F6" w14:textId="4F2A5C11" w:rsidR="004017AA" w:rsidRDefault="004017AA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4017AA" w14:paraId="61A49477" w14:textId="77777777" w:rsidTr="00703B6A">
      <w:tc>
        <w:tcPr>
          <w:tcW w:w="1029" w:type="pct"/>
          <w:vMerge/>
          <w:tcBorders>
            <w:left w:val="nil"/>
            <w:bottom w:val="nil"/>
            <w:right w:val="nil"/>
          </w:tcBorders>
        </w:tcPr>
        <w:p w14:paraId="30BBC77F" w14:textId="77777777" w:rsidR="004017AA" w:rsidRDefault="004017AA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284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4017AA" w:rsidRDefault="004017AA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687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C84E728" w14:textId="19294A15" w:rsidR="004017AA" w:rsidRDefault="004017AA" w:rsidP="00DB7799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 - 09</w:t>
          </w:r>
        </w:p>
      </w:tc>
    </w:tr>
    <w:tr w:rsidR="00703B6A" w14:paraId="1B999F91" w14:textId="77777777" w:rsidTr="00703B6A">
      <w:tc>
        <w:tcPr>
          <w:tcW w:w="1029" w:type="pct"/>
          <w:tcBorders>
            <w:top w:val="nil"/>
            <w:left w:val="nil"/>
            <w:bottom w:val="nil"/>
            <w:right w:val="nil"/>
          </w:tcBorders>
        </w:tcPr>
        <w:p w14:paraId="3FD414DE" w14:textId="77777777" w:rsidR="00703B6A" w:rsidRDefault="00703B6A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284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46315D51" w14:textId="77777777" w:rsidR="00703B6A" w:rsidRDefault="00703B6A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687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210CECB9" w14:textId="77777777" w:rsidR="00703B6A" w:rsidRPr="00703B6A" w:rsidRDefault="00703B6A" w:rsidP="00703B6A">
          <w:pPr>
            <w:jc w:val="center"/>
            <w:rPr>
              <w:rFonts w:ascii="Arial" w:hAnsi="Arial" w:cs="Arial"/>
              <w:b/>
              <w:bCs/>
              <w:sz w:val="18"/>
              <w:szCs w:val="16"/>
            </w:rPr>
          </w:pPr>
          <w:r w:rsidRPr="00703B6A">
            <w:rPr>
              <w:rFonts w:ascii="Arial" w:hAnsi="Arial" w:cs="Arial"/>
              <w:b/>
              <w:bCs/>
              <w:sz w:val="18"/>
              <w:szCs w:val="16"/>
            </w:rPr>
            <w:t xml:space="preserve">SEDENA </w:t>
          </w:r>
        </w:p>
        <w:p w14:paraId="6ED5D001" w14:textId="08E16C8C" w:rsidR="00703B6A" w:rsidRDefault="00703B6A" w:rsidP="00703B6A">
          <w:pPr>
            <w:jc w:val="center"/>
            <w:rPr>
              <w:rFonts w:ascii="Arial" w:hAnsi="Arial" w:cs="Arial"/>
              <w:b/>
              <w:bCs/>
            </w:rPr>
          </w:pPr>
          <w:r w:rsidRPr="00703B6A">
            <w:rPr>
              <w:rFonts w:ascii="Arial" w:hAnsi="Arial" w:cs="Arial"/>
              <w:b/>
              <w:bCs/>
              <w:sz w:val="18"/>
              <w:szCs w:val="16"/>
            </w:rPr>
            <w:t xml:space="preserve">Licencia Oficial Colectiva (LOC) </w:t>
          </w:r>
          <w:r w:rsidRPr="00703B6A">
            <w:rPr>
              <w:rFonts w:ascii="Arial" w:hAnsi="Arial" w:cs="Arial"/>
              <w:b/>
              <w:bCs/>
              <w:sz w:val="22"/>
              <w:szCs w:val="22"/>
            </w:rPr>
            <w:t>145</w:t>
          </w:r>
          <w:r w:rsidRPr="00703B6A">
            <w:rPr>
              <w:rFonts w:ascii="Arial" w:hAnsi="Arial" w:cs="Arial"/>
              <w:b/>
              <w:bCs/>
              <w:sz w:val="18"/>
              <w:szCs w:val="16"/>
            </w:rPr>
            <w:t xml:space="preserve"> </w:t>
          </w:r>
        </w:p>
      </w:tc>
    </w:tr>
  </w:tbl>
  <w:p w14:paraId="01E07625" w14:textId="77777777" w:rsidR="004017AA" w:rsidRDefault="004017AA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4017AA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4017AA" w:rsidRDefault="004017AA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4017AA" w:rsidRDefault="004017AA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4017AA" w:rsidRPr="008E44FA" w:rsidRDefault="004017A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4017AA" w:rsidRDefault="004017AA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CD6EA6B" w:rsidR="004017AA" w:rsidRDefault="004017AA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4017AA" w:rsidRDefault="004017AA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A7E11A1" w:rsidR="004017AA" w:rsidRDefault="004017A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4017AA" w:rsidRDefault="004017AA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0E6D81E" w:rsidR="004017AA" w:rsidRDefault="004017AA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4017AA" w:rsidRDefault="004017AA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4017AA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4017AA" w:rsidRDefault="004017AA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4017AA" w:rsidRDefault="004017A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0313C86" w:rsidR="004017AA" w:rsidRPr="008E44FA" w:rsidRDefault="004017AA" w:rsidP="007123F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(de acuerdo a su   estructura organizacional)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4017AA" w:rsidRDefault="004017AA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4017AA" w:rsidRDefault="004017AA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69AA920" w:rsidR="004017AA" w:rsidRDefault="004017A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4017AA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4017AA" w:rsidRDefault="004017AA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4017AA" w:rsidRPr="008E44FA" w:rsidRDefault="004017AA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4017AA" w:rsidRDefault="004017AA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E663FC7" w:rsidR="004017AA" w:rsidRDefault="004017A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4017AA" w:rsidRDefault="004017AA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4989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59"/>
      <w:gridCol w:w="761"/>
      <w:gridCol w:w="975"/>
      <w:gridCol w:w="1020"/>
      <w:gridCol w:w="936"/>
      <w:gridCol w:w="984"/>
      <w:gridCol w:w="1102"/>
      <w:gridCol w:w="984"/>
      <w:gridCol w:w="985"/>
      <w:gridCol w:w="2074"/>
      <w:gridCol w:w="2160"/>
      <w:gridCol w:w="1371"/>
    </w:tblGrid>
    <w:tr w:rsidR="00904296" w:rsidRPr="00536819" w14:paraId="171BDAEC" w14:textId="77777777" w:rsidTr="00904296">
      <w:trPr>
        <w:cantSplit/>
        <w:trHeight w:val="125"/>
        <w:tblHeader/>
        <w:tblCellSpacing w:w="20" w:type="dxa"/>
      </w:trPr>
      <w:tc>
        <w:tcPr>
          <w:tcW w:w="347" w:type="pct"/>
          <w:vMerge w:val="restart"/>
          <w:shd w:val="clear" w:color="auto" w:fill="E5B8B7"/>
          <w:vAlign w:val="center"/>
        </w:tcPr>
        <w:p w14:paraId="3EC313D3" w14:textId="7F9FA4DD" w:rsidR="00904296" w:rsidRPr="00793533" w:rsidRDefault="00904296" w:rsidP="00793533">
          <w:pPr>
            <w:pStyle w:val="Ttulo3"/>
            <w:rPr>
              <w:bCs/>
              <w:sz w:val="16"/>
              <w:szCs w:val="16"/>
            </w:rPr>
          </w:pPr>
          <w:r w:rsidRPr="007E0D24">
            <w:rPr>
              <w:bCs/>
              <w:sz w:val="16"/>
              <w:szCs w:val="16"/>
            </w:rPr>
            <w:t>No. progresivo</w:t>
          </w:r>
        </w:p>
      </w:tc>
      <w:tc>
        <w:tcPr>
          <w:tcW w:w="251" w:type="pct"/>
          <w:vMerge w:val="restart"/>
          <w:shd w:val="clear" w:color="auto" w:fill="E5B8B7"/>
          <w:vAlign w:val="center"/>
        </w:tcPr>
        <w:p w14:paraId="4BE89A18" w14:textId="1CB0B47C" w:rsidR="00904296" w:rsidRPr="007E0D24" w:rsidRDefault="00904296" w:rsidP="00904296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Tipo</w:t>
          </w:r>
        </w:p>
      </w:tc>
      <w:tc>
        <w:tcPr>
          <w:tcW w:w="326" w:type="pct"/>
          <w:vMerge w:val="restart"/>
          <w:shd w:val="clear" w:color="auto" w:fill="E5B8B7"/>
          <w:vAlign w:val="center"/>
        </w:tcPr>
        <w:p w14:paraId="5CDC5334" w14:textId="2D41AF23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E0D24">
            <w:rPr>
              <w:rFonts w:ascii="Arial" w:hAnsi="Arial" w:cs="Arial"/>
              <w:b/>
              <w:bCs/>
              <w:sz w:val="16"/>
              <w:szCs w:val="16"/>
            </w:rPr>
            <w:t>Marca</w:t>
          </w:r>
        </w:p>
      </w:tc>
      <w:tc>
        <w:tcPr>
          <w:tcW w:w="341" w:type="pct"/>
          <w:vMerge w:val="restart"/>
          <w:shd w:val="clear" w:color="auto" w:fill="E5B8B7"/>
          <w:vAlign w:val="center"/>
        </w:tcPr>
        <w:p w14:paraId="0B70CBA9" w14:textId="01C049E7" w:rsidR="00904296" w:rsidRPr="007E0D24" w:rsidRDefault="00904296" w:rsidP="00A73B7D">
          <w:pPr>
            <w:pStyle w:val="Ttulo3"/>
            <w:rPr>
              <w:bCs/>
              <w:sz w:val="16"/>
              <w:szCs w:val="16"/>
            </w:rPr>
          </w:pPr>
          <w:r w:rsidRPr="007E0D24">
            <w:rPr>
              <w:bCs/>
              <w:sz w:val="16"/>
              <w:szCs w:val="16"/>
            </w:rPr>
            <w:t>Modelo</w:t>
          </w:r>
        </w:p>
      </w:tc>
      <w:tc>
        <w:tcPr>
          <w:tcW w:w="312" w:type="pct"/>
          <w:vMerge w:val="restart"/>
          <w:shd w:val="clear" w:color="auto" w:fill="E5B8B7"/>
          <w:vAlign w:val="center"/>
        </w:tcPr>
        <w:p w14:paraId="0141B6BD" w14:textId="48DFE1B5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E0D24">
            <w:rPr>
              <w:rFonts w:ascii="Arial" w:hAnsi="Arial" w:cs="Arial"/>
              <w:b/>
              <w:bCs/>
              <w:sz w:val="16"/>
              <w:szCs w:val="16"/>
            </w:rPr>
            <w:t>Calibre</w:t>
          </w:r>
        </w:p>
      </w:tc>
      <w:tc>
        <w:tcPr>
          <w:tcW w:w="329" w:type="pct"/>
          <w:vMerge w:val="restart"/>
          <w:shd w:val="clear" w:color="auto" w:fill="E5B8B7"/>
          <w:vAlign w:val="center"/>
        </w:tcPr>
        <w:p w14:paraId="053E8631" w14:textId="745B8C0B" w:rsidR="00904296" w:rsidRDefault="00904296" w:rsidP="00904296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Matricula</w:t>
          </w:r>
        </w:p>
      </w:tc>
      <w:tc>
        <w:tcPr>
          <w:tcW w:w="368" w:type="pct"/>
          <w:vMerge w:val="restart"/>
          <w:shd w:val="clear" w:color="auto" w:fill="E5B8B7"/>
          <w:vAlign w:val="center"/>
        </w:tcPr>
        <w:p w14:paraId="4D9CF57B" w14:textId="4379BF5D" w:rsidR="00904296" w:rsidRDefault="00904296" w:rsidP="00904296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Cargadores</w:t>
          </w:r>
        </w:p>
      </w:tc>
      <w:tc>
        <w:tcPr>
          <w:tcW w:w="329" w:type="pct"/>
          <w:vMerge w:val="restart"/>
          <w:shd w:val="clear" w:color="auto" w:fill="E5B8B7"/>
          <w:vAlign w:val="center"/>
        </w:tcPr>
        <w:p w14:paraId="1AF29609" w14:textId="267FFB20" w:rsidR="00904296" w:rsidRDefault="00904296" w:rsidP="00904296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Folio SEDENA</w:t>
          </w:r>
        </w:p>
      </w:tc>
      <w:tc>
        <w:tcPr>
          <w:tcW w:w="329" w:type="pct"/>
          <w:vMerge w:val="restart"/>
          <w:shd w:val="clear" w:color="auto" w:fill="E5B8B7"/>
          <w:vAlign w:val="center"/>
        </w:tcPr>
        <w:p w14:paraId="2FA21376" w14:textId="6C4129EF" w:rsidR="00904296" w:rsidRPr="007E0D24" w:rsidRDefault="00904296" w:rsidP="00703B6A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Serie</w:t>
          </w:r>
        </w:p>
      </w:tc>
      <w:tc>
        <w:tcPr>
          <w:tcW w:w="1446" w:type="pct"/>
          <w:gridSpan w:val="2"/>
          <w:shd w:val="clear" w:color="auto" w:fill="E5B8B7"/>
          <w:vAlign w:val="center"/>
        </w:tcPr>
        <w:p w14:paraId="0AA3CEC0" w14:textId="53F42D95" w:rsidR="00904296" w:rsidRPr="00A73B7D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A73B7D">
            <w:rPr>
              <w:rFonts w:ascii="Arial" w:hAnsi="Arial" w:cs="Arial"/>
              <w:b/>
              <w:bCs/>
              <w:sz w:val="16"/>
              <w:szCs w:val="16"/>
            </w:rPr>
            <w:t>Asignado a:</w:t>
          </w:r>
        </w:p>
      </w:tc>
      <w:tc>
        <w:tcPr>
          <w:tcW w:w="456" w:type="pct"/>
          <w:vMerge w:val="restart"/>
          <w:shd w:val="clear" w:color="auto" w:fill="E5B8B7"/>
          <w:vAlign w:val="center"/>
        </w:tcPr>
        <w:p w14:paraId="388666A0" w14:textId="544232CD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E0D24">
            <w:rPr>
              <w:rFonts w:ascii="Arial" w:hAnsi="Arial" w:cs="Arial"/>
              <w:b/>
              <w:bCs/>
              <w:sz w:val="16"/>
              <w:szCs w:val="16"/>
            </w:rPr>
            <w:t>Estatus</w:t>
          </w:r>
        </w:p>
      </w:tc>
    </w:tr>
    <w:tr w:rsidR="00904296" w:rsidRPr="00536819" w14:paraId="7FCD0711" w14:textId="77777777" w:rsidTr="00904296">
      <w:trPr>
        <w:cantSplit/>
        <w:trHeight w:val="125"/>
        <w:tblHeader/>
        <w:tblCellSpacing w:w="20" w:type="dxa"/>
      </w:trPr>
      <w:tc>
        <w:tcPr>
          <w:tcW w:w="347" w:type="pct"/>
          <w:vMerge/>
          <w:shd w:val="clear" w:color="auto" w:fill="E5B8B7"/>
          <w:vAlign w:val="center"/>
        </w:tcPr>
        <w:p w14:paraId="0282A6F8" w14:textId="77777777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51" w:type="pct"/>
          <w:vMerge/>
          <w:shd w:val="clear" w:color="auto" w:fill="E5B8B7"/>
        </w:tcPr>
        <w:p w14:paraId="1D06B4D8" w14:textId="77777777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26" w:type="pct"/>
          <w:vMerge/>
          <w:shd w:val="clear" w:color="auto" w:fill="E5B8B7"/>
          <w:vAlign w:val="center"/>
        </w:tcPr>
        <w:p w14:paraId="694C2E6A" w14:textId="356C7664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41" w:type="pct"/>
          <w:vMerge/>
          <w:shd w:val="clear" w:color="auto" w:fill="E5B8B7"/>
          <w:vAlign w:val="center"/>
        </w:tcPr>
        <w:p w14:paraId="2A9D8CCD" w14:textId="77777777" w:rsidR="00904296" w:rsidRPr="007E0D24" w:rsidRDefault="00904296" w:rsidP="00A73B7D">
          <w:pPr>
            <w:pStyle w:val="Ttulo3"/>
            <w:rPr>
              <w:bCs/>
              <w:sz w:val="16"/>
              <w:szCs w:val="16"/>
            </w:rPr>
          </w:pPr>
        </w:p>
      </w:tc>
      <w:tc>
        <w:tcPr>
          <w:tcW w:w="312" w:type="pct"/>
          <w:vMerge/>
          <w:shd w:val="clear" w:color="auto" w:fill="E5B8B7"/>
          <w:vAlign w:val="center"/>
        </w:tcPr>
        <w:p w14:paraId="792F5B5A" w14:textId="77777777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29" w:type="pct"/>
          <w:vMerge/>
          <w:shd w:val="clear" w:color="auto" w:fill="E5B8B7"/>
        </w:tcPr>
        <w:p w14:paraId="2A6B9CF6" w14:textId="77777777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68" w:type="pct"/>
          <w:vMerge/>
          <w:shd w:val="clear" w:color="auto" w:fill="E5B8B7"/>
        </w:tcPr>
        <w:p w14:paraId="39002C2F" w14:textId="77777777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29" w:type="pct"/>
          <w:vMerge/>
          <w:shd w:val="clear" w:color="auto" w:fill="E5B8B7"/>
        </w:tcPr>
        <w:p w14:paraId="318F040F" w14:textId="19825B95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29" w:type="pct"/>
          <w:vMerge/>
          <w:shd w:val="clear" w:color="auto" w:fill="E5B8B7"/>
          <w:vAlign w:val="center"/>
        </w:tcPr>
        <w:p w14:paraId="2BD07FBC" w14:textId="6772936F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708" w:type="pct"/>
          <w:shd w:val="clear" w:color="auto" w:fill="E5B8B7"/>
          <w:vAlign w:val="center"/>
        </w:tcPr>
        <w:p w14:paraId="78C11F8B" w14:textId="31D691FD" w:rsidR="00904296" w:rsidRPr="00A73B7D" w:rsidRDefault="00904296" w:rsidP="00904296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A73B7D">
            <w:rPr>
              <w:rFonts w:ascii="Arial" w:hAnsi="Arial" w:cs="Arial"/>
              <w:b/>
              <w:bCs/>
              <w:sz w:val="16"/>
              <w:szCs w:val="16"/>
            </w:rPr>
            <w:t xml:space="preserve">Nombre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del Servidor Público Responsable</w:t>
          </w:r>
        </w:p>
      </w:tc>
      <w:tc>
        <w:tcPr>
          <w:tcW w:w="724" w:type="pct"/>
          <w:shd w:val="clear" w:color="auto" w:fill="E5B8B7"/>
          <w:vAlign w:val="center"/>
        </w:tcPr>
        <w:p w14:paraId="23E405F1" w14:textId="412A9CA7" w:rsidR="00904296" w:rsidRPr="00A73B7D" w:rsidRDefault="00904296" w:rsidP="00904296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Nombre del </w:t>
          </w:r>
          <w:r w:rsidRPr="00A73B7D">
            <w:rPr>
              <w:rFonts w:ascii="Arial" w:hAnsi="Arial" w:cs="Arial"/>
              <w:b/>
              <w:bCs/>
              <w:sz w:val="16"/>
              <w:szCs w:val="16"/>
            </w:rPr>
            <w:t>Responsable de Armería</w:t>
          </w:r>
        </w:p>
      </w:tc>
      <w:tc>
        <w:tcPr>
          <w:tcW w:w="456" w:type="pct"/>
          <w:vMerge/>
          <w:shd w:val="clear" w:color="auto" w:fill="E5B8B7"/>
          <w:vAlign w:val="center"/>
        </w:tcPr>
        <w:p w14:paraId="7DC4BE7F" w14:textId="77777777" w:rsidR="00904296" w:rsidRPr="007E0D24" w:rsidRDefault="00904296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5FB6E3E8" w14:textId="77777777" w:rsidR="004017AA" w:rsidRPr="008E44FA" w:rsidRDefault="004017AA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22113" w14:textId="77777777" w:rsidR="00C95A42" w:rsidRDefault="00C95A4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702EF"/>
    <w:rsid w:val="00084922"/>
    <w:rsid w:val="00162613"/>
    <w:rsid w:val="001B07A4"/>
    <w:rsid w:val="001C6486"/>
    <w:rsid w:val="001D6928"/>
    <w:rsid w:val="00202B49"/>
    <w:rsid w:val="00216845"/>
    <w:rsid w:val="0023287C"/>
    <w:rsid w:val="002572C3"/>
    <w:rsid w:val="002846D9"/>
    <w:rsid w:val="002C1EBD"/>
    <w:rsid w:val="002F4211"/>
    <w:rsid w:val="00310250"/>
    <w:rsid w:val="00337A7A"/>
    <w:rsid w:val="00343F7D"/>
    <w:rsid w:val="003625C7"/>
    <w:rsid w:val="00370BFB"/>
    <w:rsid w:val="003736B8"/>
    <w:rsid w:val="003A76CB"/>
    <w:rsid w:val="003B2588"/>
    <w:rsid w:val="003E38DE"/>
    <w:rsid w:val="004017AA"/>
    <w:rsid w:val="00417878"/>
    <w:rsid w:val="004651AC"/>
    <w:rsid w:val="004913FA"/>
    <w:rsid w:val="004E595F"/>
    <w:rsid w:val="004F42BA"/>
    <w:rsid w:val="0050003C"/>
    <w:rsid w:val="00504DA2"/>
    <w:rsid w:val="00564E2A"/>
    <w:rsid w:val="005972E1"/>
    <w:rsid w:val="005C3CF6"/>
    <w:rsid w:val="005D4F5A"/>
    <w:rsid w:val="005D7CE5"/>
    <w:rsid w:val="00635135"/>
    <w:rsid w:val="00677178"/>
    <w:rsid w:val="006A4D17"/>
    <w:rsid w:val="006B597E"/>
    <w:rsid w:val="00703B6A"/>
    <w:rsid w:val="00711D62"/>
    <w:rsid w:val="007123FB"/>
    <w:rsid w:val="007624BF"/>
    <w:rsid w:val="00766F9A"/>
    <w:rsid w:val="007769A4"/>
    <w:rsid w:val="00793533"/>
    <w:rsid w:val="007A6B57"/>
    <w:rsid w:val="007B4FCA"/>
    <w:rsid w:val="007D1268"/>
    <w:rsid w:val="007D48C8"/>
    <w:rsid w:val="007E0D24"/>
    <w:rsid w:val="007E7E27"/>
    <w:rsid w:val="00820A15"/>
    <w:rsid w:val="008515A2"/>
    <w:rsid w:val="008E3CDD"/>
    <w:rsid w:val="008E44FA"/>
    <w:rsid w:val="008F5EA8"/>
    <w:rsid w:val="00904296"/>
    <w:rsid w:val="00917A64"/>
    <w:rsid w:val="009669F7"/>
    <w:rsid w:val="00972B83"/>
    <w:rsid w:val="00980EB4"/>
    <w:rsid w:val="00991082"/>
    <w:rsid w:val="009B03D5"/>
    <w:rsid w:val="009D04B5"/>
    <w:rsid w:val="00A73B7D"/>
    <w:rsid w:val="00AF6635"/>
    <w:rsid w:val="00B053CE"/>
    <w:rsid w:val="00B14E4E"/>
    <w:rsid w:val="00B514C2"/>
    <w:rsid w:val="00B62171"/>
    <w:rsid w:val="00B67BE3"/>
    <w:rsid w:val="00BC3F93"/>
    <w:rsid w:val="00BF1756"/>
    <w:rsid w:val="00C02029"/>
    <w:rsid w:val="00C03E27"/>
    <w:rsid w:val="00C22A94"/>
    <w:rsid w:val="00C751DE"/>
    <w:rsid w:val="00C87121"/>
    <w:rsid w:val="00C95A42"/>
    <w:rsid w:val="00D071D6"/>
    <w:rsid w:val="00D10D8A"/>
    <w:rsid w:val="00D13463"/>
    <w:rsid w:val="00D3577A"/>
    <w:rsid w:val="00DA2913"/>
    <w:rsid w:val="00DB7799"/>
    <w:rsid w:val="00DB7B0F"/>
    <w:rsid w:val="00E36263"/>
    <w:rsid w:val="00E36BB1"/>
    <w:rsid w:val="00E57443"/>
    <w:rsid w:val="00E80A57"/>
    <w:rsid w:val="00EB61F8"/>
    <w:rsid w:val="00EC404B"/>
    <w:rsid w:val="00EF6ADC"/>
    <w:rsid w:val="00F10B81"/>
    <w:rsid w:val="00F5370D"/>
    <w:rsid w:val="00F71B27"/>
    <w:rsid w:val="00FB3809"/>
    <w:rsid w:val="00FC198C"/>
    <w:rsid w:val="00F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AAFA-F25D-43A6-B5C0-4496B186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13</cp:revision>
  <cp:lastPrinted>2024-01-29T18:53:00Z</cp:lastPrinted>
  <dcterms:created xsi:type="dcterms:W3CDTF">2024-01-16T19:03:00Z</dcterms:created>
  <dcterms:modified xsi:type="dcterms:W3CDTF">2025-03-10T20:14:00Z</dcterms:modified>
</cp:coreProperties>
</file>