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2410"/>
        <w:gridCol w:w="2268"/>
        <w:gridCol w:w="2977"/>
        <w:gridCol w:w="2551"/>
        <w:gridCol w:w="2512"/>
      </w:tblGrid>
      <w:tr w:rsidR="005E0E47" w:rsidRPr="002846D9" w14:paraId="5D3961F2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71DA532A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6B6D6CBE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5FF19D2D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A6782CC" w14:textId="026B5A22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8F5A179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037FE9CF" w14:textId="2D531FBF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1D2A5E02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54D66561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3FFC222A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6B77CA0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834D806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E50261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13D2E866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28C10A03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04E4F46F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5E81EE69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39A412CE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6722873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486A5C9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7C92D9F8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794895E9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5525B766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22F9B533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60A923A4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3C93AA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9DCA822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512AFD69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4637E0F3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0E7DA27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04CF3509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C324069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4EDDC114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2C44FA4D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6D43343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33576C05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7C10DD61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2E09DE6E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BA6F61B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F3C42F9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25E22A24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70777F31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49B4CF72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5D97DBAE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25D3948E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0F6C61B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61ACE54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5D6A4228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5078E9F9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1EF8C5E2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3EB1EBA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4AAB00E6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D4E421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5E4AFBBF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DA8A47A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49BAD135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32F14BCB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1D480288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6E95DC85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0639BCA0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70060596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321145ED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5BB46771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0D823440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218E47BE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6A630608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73EB6214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281E9F2A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39CCD883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029AF3A8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26E7E54D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207868F4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465F1EE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4A322C1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01D308FD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180C8B15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34406ED0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E47" w:rsidRPr="002846D9" w14:paraId="200B99DA" w14:textId="77777777" w:rsidTr="005E0E47">
        <w:trPr>
          <w:trHeight w:val="305"/>
          <w:tblCellSpacing w:w="20" w:type="dxa"/>
        </w:trPr>
        <w:tc>
          <w:tcPr>
            <w:tcW w:w="1633" w:type="dxa"/>
            <w:vAlign w:val="center"/>
          </w:tcPr>
          <w:p w14:paraId="5DB6E9D4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0" w:type="dxa"/>
            <w:vAlign w:val="center"/>
          </w:tcPr>
          <w:p w14:paraId="4D3555FD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vAlign w:val="center"/>
          </w:tcPr>
          <w:p w14:paraId="12309AF0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7" w:type="dxa"/>
            <w:vAlign w:val="center"/>
          </w:tcPr>
          <w:p w14:paraId="6DB49C5C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4DF77F2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2" w:type="dxa"/>
            <w:vAlign w:val="center"/>
          </w:tcPr>
          <w:p w14:paraId="4C0968F0" w14:textId="77777777" w:rsidR="005E0E47" w:rsidRPr="002846D9" w:rsidRDefault="005E0E47" w:rsidP="005E0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F14F4" w14:textId="77777777" w:rsidR="007579BB" w:rsidRDefault="007579BB">
      <w:r>
        <w:separator/>
      </w:r>
    </w:p>
  </w:endnote>
  <w:endnote w:type="continuationSeparator" w:id="0">
    <w:p w14:paraId="6F2F6C02" w14:textId="77777777" w:rsidR="007579BB" w:rsidRDefault="0075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A7FA3" w14:textId="77777777" w:rsidR="002A76A5" w:rsidRDefault="002A76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4A3B420E" w:rsidR="00B67BE3" w:rsidRDefault="00CF01E6" w:rsidP="00CF01E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19D5928C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A76A5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A76A5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FF199" w14:textId="77777777" w:rsidR="002A76A5" w:rsidRDefault="002A76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3BAF7" w14:textId="77777777" w:rsidR="007579BB" w:rsidRDefault="007579BB">
      <w:r>
        <w:separator/>
      </w:r>
    </w:p>
  </w:footnote>
  <w:footnote w:type="continuationSeparator" w:id="0">
    <w:p w14:paraId="19679CFE" w14:textId="77777777" w:rsidR="007579BB" w:rsidRDefault="00757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386AA" w14:textId="77777777" w:rsidR="002A76A5" w:rsidRDefault="002A76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1AA8835A" w:rsidR="00E36BB1" w:rsidRDefault="002B1223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13A2CFF" w:rsidR="00E36BB1" w:rsidRDefault="00E07B14" w:rsidP="00405218">
          <w:pPr>
            <w:tabs>
              <w:tab w:val="left" w:pos="1980"/>
              <w:tab w:val="center" w:pos="5816"/>
            </w:tabs>
            <w:jc w:val="center"/>
          </w:pPr>
          <w:r w:rsidRPr="00E07B14">
            <w:rPr>
              <w:rFonts w:ascii="Arial" w:hAnsi="Arial" w:cs="Arial"/>
              <w:b/>
              <w:bCs/>
            </w:rPr>
            <w:t>RELACIÓN</w:t>
          </w:r>
          <w:r w:rsidR="00405218">
            <w:rPr>
              <w:rFonts w:ascii="Arial" w:hAnsi="Arial" w:cs="Arial"/>
              <w:b/>
              <w:bCs/>
            </w:rPr>
            <w:t xml:space="preserve"> DE USUARIOS Y CLAVES DE ACCESO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63D09DED" w:rsidR="00C87121" w:rsidRDefault="002A76A5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55476D74" wp14:editId="303EEB9C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DFA5D9D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78E18BCC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5D787F1" w:rsidR="00E36BB1" w:rsidRDefault="00A631FC" w:rsidP="002B122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</w:t>
          </w:r>
          <w:r w:rsidR="002B1223">
            <w:rPr>
              <w:rFonts w:ascii="Arial" w:hAnsi="Arial" w:cs="Arial"/>
              <w:b/>
              <w:bCs/>
            </w:rPr>
            <w:t>T</w:t>
          </w:r>
          <w:r w:rsidR="00DB7799">
            <w:rPr>
              <w:rFonts w:ascii="Arial" w:hAnsi="Arial" w:cs="Arial"/>
              <w:b/>
              <w:bCs/>
            </w:rPr>
            <w:t xml:space="preserve">- </w:t>
          </w:r>
          <w:r w:rsidR="002B1223">
            <w:rPr>
              <w:rFonts w:ascii="Arial" w:hAnsi="Arial" w:cs="Arial"/>
              <w:b/>
              <w:bCs/>
            </w:rPr>
            <w:t>4</w:t>
          </w:r>
          <w:r w:rsidR="008C01E9">
            <w:rPr>
              <w:rFonts w:ascii="Arial" w:hAnsi="Arial" w:cs="Arial"/>
              <w:b/>
              <w:bCs/>
            </w:rPr>
            <w:t>7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1DD34D57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0AFDA06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78AD3E86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EC4C774" w:rsidR="008515A2" w:rsidRPr="008E44FA" w:rsidRDefault="005D4F5A" w:rsidP="00EA05D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EA05D5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9F6DDBD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644448AA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691"/>
      <w:gridCol w:w="2411"/>
      <w:gridCol w:w="2269"/>
      <w:gridCol w:w="2958"/>
      <w:gridCol w:w="2553"/>
      <w:gridCol w:w="2561"/>
    </w:tblGrid>
    <w:tr w:rsidR="005E0E47" w:rsidRPr="003E5DBE" w14:paraId="70550C66" w14:textId="77777777" w:rsidTr="005E0E47">
      <w:trPr>
        <w:cantSplit/>
        <w:tblCellSpacing w:w="20" w:type="dxa"/>
      </w:trPr>
      <w:tc>
        <w:tcPr>
          <w:tcW w:w="565" w:type="pct"/>
          <w:shd w:val="clear" w:color="auto" w:fill="E5B8B7"/>
          <w:vAlign w:val="center"/>
        </w:tcPr>
        <w:p w14:paraId="36833645" w14:textId="3AB02C19" w:rsidR="005E0E47" w:rsidRPr="003E5DBE" w:rsidRDefault="005E0E47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>
            <w:rPr>
              <w:rFonts w:ascii="Arial" w:hAnsi="Arial" w:cs="Arial"/>
              <w:b/>
              <w:bCs/>
              <w:sz w:val="20"/>
              <w:szCs w:val="22"/>
            </w:rPr>
            <w:t>Tipo</w:t>
          </w:r>
        </w:p>
      </w:tc>
      <w:tc>
        <w:tcPr>
          <w:tcW w:w="821" w:type="pct"/>
          <w:shd w:val="clear" w:color="auto" w:fill="E5B8B7"/>
          <w:vAlign w:val="center"/>
        </w:tcPr>
        <w:p w14:paraId="5618D48F" w14:textId="01ADB4D3" w:rsidR="005E0E47" w:rsidRPr="003E5DBE" w:rsidRDefault="005E0E47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>
            <w:rPr>
              <w:rFonts w:ascii="Arial" w:hAnsi="Arial" w:cs="Arial"/>
              <w:b/>
              <w:bCs/>
              <w:sz w:val="20"/>
              <w:szCs w:val="22"/>
            </w:rPr>
            <w:t>Usuario</w:t>
          </w:r>
        </w:p>
      </w:tc>
      <w:tc>
        <w:tcPr>
          <w:tcW w:w="772" w:type="pct"/>
          <w:shd w:val="clear" w:color="auto" w:fill="E5B8B7"/>
          <w:vAlign w:val="center"/>
        </w:tcPr>
        <w:p w14:paraId="119F675D" w14:textId="305F75CA" w:rsidR="005E0E47" w:rsidRPr="003E5DBE" w:rsidRDefault="005E0E47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>
            <w:rPr>
              <w:rFonts w:ascii="Arial" w:hAnsi="Arial" w:cs="Arial"/>
              <w:b/>
              <w:bCs/>
              <w:sz w:val="20"/>
              <w:szCs w:val="22"/>
            </w:rPr>
            <w:t>Contraseña</w:t>
          </w:r>
        </w:p>
      </w:tc>
      <w:tc>
        <w:tcPr>
          <w:tcW w:w="1010" w:type="pct"/>
          <w:shd w:val="clear" w:color="auto" w:fill="E5B8B7"/>
          <w:vAlign w:val="center"/>
        </w:tcPr>
        <w:p w14:paraId="15622479" w14:textId="2E9750AA" w:rsidR="005E0E47" w:rsidRDefault="005E0E47" w:rsidP="005E0E47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>
            <w:rPr>
              <w:rFonts w:ascii="Arial" w:hAnsi="Arial" w:cs="Arial"/>
              <w:b/>
              <w:bCs/>
              <w:sz w:val="20"/>
              <w:szCs w:val="22"/>
            </w:rPr>
            <w:t>Número de Software</w:t>
          </w:r>
        </w:p>
      </w:tc>
      <w:tc>
        <w:tcPr>
          <w:tcW w:w="870" w:type="pct"/>
          <w:shd w:val="clear" w:color="auto" w:fill="E5B8B7"/>
        </w:tcPr>
        <w:p w14:paraId="2053FD84" w14:textId="77777777" w:rsidR="005E0E47" w:rsidRPr="005E0E47" w:rsidRDefault="005E0E47" w:rsidP="005E0E47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5E0E47">
            <w:rPr>
              <w:rFonts w:ascii="Arial" w:hAnsi="Arial" w:cs="Arial"/>
              <w:b/>
              <w:bCs/>
              <w:sz w:val="20"/>
              <w:szCs w:val="22"/>
            </w:rPr>
            <w:t>Dirección de</w:t>
          </w:r>
        </w:p>
        <w:p w14:paraId="51317B5B" w14:textId="0003C44A" w:rsidR="005E0E47" w:rsidRPr="005E0E47" w:rsidRDefault="005E0E47" w:rsidP="005E0E47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5E0E47">
            <w:rPr>
              <w:rFonts w:ascii="Arial" w:hAnsi="Arial" w:cs="Arial"/>
              <w:b/>
              <w:bCs/>
              <w:sz w:val="20"/>
              <w:szCs w:val="22"/>
            </w:rPr>
            <w:t>acceso/N</w:t>
          </w:r>
          <w:r>
            <w:rPr>
              <w:rFonts w:ascii="Arial" w:hAnsi="Arial" w:cs="Arial"/>
              <w:b/>
              <w:bCs/>
              <w:sz w:val="20"/>
              <w:szCs w:val="22"/>
            </w:rPr>
            <w:t>ú</w:t>
          </w:r>
          <w:r w:rsidRPr="005E0E47">
            <w:rPr>
              <w:rFonts w:ascii="Arial" w:hAnsi="Arial" w:cs="Arial"/>
              <w:b/>
              <w:bCs/>
              <w:sz w:val="20"/>
              <w:szCs w:val="22"/>
            </w:rPr>
            <w:t xml:space="preserve">mero de </w:t>
          </w:r>
        </w:p>
        <w:p w14:paraId="72563A0E" w14:textId="77777777" w:rsidR="005E0E47" w:rsidRPr="005E0E47" w:rsidRDefault="005E0E47" w:rsidP="005E0E47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5E0E47">
            <w:rPr>
              <w:rFonts w:ascii="Arial" w:hAnsi="Arial" w:cs="Arial"/>
              <w:b/>
              <w:bCs/>
              <w:sz w:val="20"/>
              <w:szCs w:val="22"/>
            </w:rPr>
            <w:t>inventario del equipo</w:t>
          </w:r>
        </w:p>
        <w:p w14:paraId="35BD5F31" w14:textId="70FE2FC8" w:rsidR="005E0E47" w:rsidRDefault="005E0E47" w:rsidP="005E0E47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5E0E47">
            <w:rPr>
              <w:rFonts w:ascii="Arial" w:hAnsi="Arial" w:cs="Arial"/>
              <w:b/>
              <w:bCs/>
              <w:sz w:val="20"/>
              <w:szCs w:val="22"/>
            </w:rPr>
            <w:t>donde está instalado</w:t>
          </w:r>
        </w:p>
      </w:tc>
      <w:tc>
        <w:tcPr>
          <w:tcW w:w="866" w:type="pct"/>
          <w:shd w:val="clear" w:color="auto" w:fill="E5B8B7"/>
          <w:vAlign w:val="center"/>
        </w:tcPr>
        <w:p w14:paraId="4EB0D12A" w14:textId="7D15507A" w:rsidR="005E0E47" w:rsidRPr="003E5DBE" w:rsidRDefault="005E0E47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>
            <w:rPr>
              <w:rFonts w:ascii="Arial" w:hAnsi="Arial" w:cs="Arial"/>
              <w:b/>
              <w:bCs/>
              <w:sz w:val="20"/>
              <w:szCs w:val="22"/>
            </w:rPr>
            <w:t>Comentarios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571D2" w14:textId="77777777" w:rsidR="002A76A5" w:rsidRDefault="002A7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34C16"/>
    <w:rsid w:val="002572C3"/>
    <w:rsid w:val="002846D9"/>
    <w:rsid w:val="00287A14"/>
    <w:rsid w:val="002A76A5"/>
    <w:rsid w:val="002B1223"/>
    <w:rsid w:val="002C1EBD"/>
    <w:rsid w:val="002F4211"/>
    <w:rsid w:val="00310250"/>
    <w:rsid w:val="00337A7A"/>
    <w:rsid w:val="00370BFB"/>
    <w:rsid w:val="003736B8"/>
    <w:rsid w:val="0037726A"/>
    <w:rsid w:val="003B2588"/>
    <w:rsid w:val="003D0F04"/>
    <w:rsid w:val="003E38DE"/>
    <w:rsid w:val="00405218"/>
    <w:rsid w:val="00417878"/>
    <w:rsid w:val="00457F67"/>
    <w:rsid w:val="004651AC"/>
    <w:rsid w:val="004913FA"/>
    <w:rsid w:val="004A14FE"/>
    <w:rsid w:val="004E595F"/>
    <w:rsid w:val="0050003C"/>
    <w:rsid w:val="00504DA2"/>
    <w:rsid w:val="00564E2A"/>
    <w:rsid w:val="00566206"/>
    <w:rsid w:val="005972E1"/>
    <w:rsid w:val="005C3CF6"/>
    <w:rsid w:val="005D4F5A"/>
    <w:rsid w:val="005D7CE5"/>
    <w:rsid w:val="005E0E47"/>
    <w:rsid w:val="006263D8"/>
    <w:rsid w:val="00635135"/>
    <w:rsid w:val="006743A4"/>
    <w:rsid w:val="00677178"/>
    <w:rsid w:val="006A1115"/>
    <w:rsid w:val="006A4D17"/>
    <w:rsid w:val="006B597E"/>
    <w:rsid w:val="006E2C4B"/>
    <w:rsid w:val="00711D62"/>
    <w:rsid w:val="007579BB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72D60"/>
    <w:rsid w:val="008963B2"/>
    <w:rsid w:val="008A58AF"/>
    <w:rsid w:val="008C01E9"/>
    <w:rsid w:val="008E3CDD"/>
    <w:rsid w:val="008E44FA"/>
    <w:rsid w:val="008F5EA8"/>
    <w:rsid w:val="00917A64"/>
    <w:rsid w:val="00941408"/>
    <w:rsid w:val="009669F7"/>
    <w:rsid w:val="00972B83"/>
    <w:rsid w:val="00980EB4"/>
    <w:rsid w:val="00990A7C"/>
    <w:rsid w:val="00991082"/>
    <w:rsid w:val="009A6100"/>
    <w:rsid w:val="009B03D5"/>
    <w:rsid w:val="009D04B5"/>
    <w:rsid w:val="00A2335D"/>
    <w:rsid w:val="00A3293B"/>
    <w:rsid w:val="00A631FC"/>
    <w:rsid w:val="00AA779F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CF01E6"/>
    <w:rsid w:val="00D071D6"/>
    <w:rsid w:val="00D10D8A"/>
    <w:rsid w:val="00D13463"/>
    <w:rsid w:val="00D74A4B"/>
    <w:rsid w:val="00DA2913"/>
    <w:rsid w:val="00DB7799"/>
    <w:rsid w:val="00DF53EF"/>
    <w:rsid w:val="00E07B14"/>
    <w:rsid w:val="00E36263"/>
    <w:rsid w:val="00E36BB1"/>
    <w:rsid w:val="00E57443"/>
    <w:rsid w:val="00E80A57"/>
    <w:rsid w:val="00EA05D5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E4C82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E2C4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semiHidden/>
    <w:rsid w:val="006E2C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C51D1-0B96-48B5-8C77-B2E72390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8</cp:revision>
  <cp:lastPrinted>2015-12-10T18:15:00Z</cp:lastPrinted>
  <dcterms:created xsi:type="dcterms:W3CDTF">2024-01-17T16:11:00Z</dcterms:created>
  <dcterms:modified xsi:type="dcterms:W3CDTF">2025-03-10T20:03:00Z</dcterms:modified>
</cp:coreProperties>
</file>